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 w:bidi="ar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 w:bidi="ar"/>
        </w:rPr>
        <w:t>附件2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 w:bidi="ar"/>
        </w:rPr>
        <w:t>、会议地点、酒店及交通</w:t>
      </w:r>
    </w:p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ascii="Songti SC Regular" w:hAnsi="Songti SC Regular" w:eastAsia="Songti SC Regular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lang w:eastAsia="en-US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387985</wp:posOffset>
            </wp:positionV>
            <wp:extent cx="5653405" cy="2291715"/>
            <wp:effectExtent l="0" t="0" r="4445" b="13335"/>
            <wp:wrapSquare wrapText="bothSides"/>
            <wp:docPr id="6" name="图片 6" descr="163089248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0892483(1)"/>
                    <pic:cNvPicPr>
                      <a:picLocks noChangeAspect="1"/>
                    </pic:cNvPicPr>
                  </pic:nvPicPr>
                  <pic:blipFill>
                    <a:blip r:embed="rId4"/>
                    <a:srcRect l="10640" t="22008" r="310" b="11006"/>
                    <a:stretch>
                      <a:fillRect/>
                    </a:stretch>
                  </pic:blipFill>
                  <pic:spPr>
                    <a:xfrm>
                      <a:off x="0" y="0"/>
                      <a:ext cx="5653405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left="720"/>
        <w:jc w:val="both"/>
        <w:rPr>
          <w:rFonts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t>会议地址：广东省湛江市麻章区海大路1号海洋与气象学院</w:t>
      </w:r>
    </w:p>
    <w:p>
      <w:pPr>
        <w:spacing w:line="360" w:lineRule="auto"/>
        <w:ind w:left="720"/>
        <w:jc w:val="both"/>
        <w:rPr>
          <w:rFonts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t>会议住宿：湛江海滨宾馆（</w:t>
      </w:r>
      <w:r>
        <w:rPr>
          <w:rFonts w:hint="eastAsia" w:ascii="Times New Roman" w:hAnsi="Times New Roman" w:eastAsia="宋体" w:cs="Times New Roman"/>
          <w:lang w:val="en-US" w:eastAsia="zh-CN"/>
        </w:rPr>
        <w:t>广东省湛江市霞山区海滨大道中2号</w:t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>
      <w:pPr>
        <w:spacing w:line="360" w:lineRule="auto"/>
        <w:ind w:left="1440"/>
        <w:jc w:val="both"/>
        <w:rPr>
          <w:rFonts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t>交通线路一：湛江机场---湛江海滨宾馆</w:t>
      </w:r>
    </w:p>
    <w:p>
      <w:pPr>
        <w:spacing w:line="360" w:lineRule="auto"/>
        <w:ind w:left="1440"/>
        <w:jc w:val="both"/>
        <w:rPr>
          <w:rFonts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t>线路一：乘坐出租车，费用约30元；</w:t>
      </w:r>
    </w:p>
    <w:p>
      <w:pPr>
        <w:spacing w:line="360" w:lineRule="auto"/>
        <w:ind w:left="1440"/>
        <w:jc w:val="both"/>
        <w:rPr>
          <w:rFonts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t>路线二：从湛江机场步行92米，在湛江机场站乘坐机场专线公交车（海田公交站方向），农垦医院公交站下车，步行477米，在鼎盛广场公交站（乾塘客运站方向）乘坐911路公交车，在荣基国际广场站下车，步行347米至酒店，全程大约1小时。</w:t>
      </w:r>
    </w:p>
    <w:p>
      <w:pPr>
        <w:spacing w:line="360" w:lineRule="auto"/>
        <w:ind w:left="1440"/>
        <w:jc w:val="both"/>
        <w:rPr>
          <w:rFonts w:ascii="Times New Roman" w:hAnsi="Times New Roman" w:eastAsia="宋体" w:cs="Times New Roman"/>
          <w:lang w:eastAsia="zh-CN"/>
        </w:rPr>
      </w:pPr>
    </w:p>
    <w:p>
      <w:pPr>
        <w:spacing w:line="360" w:lineRule="auto"/>
        <w:ind w:left="1440"/>
        <w:jc w:val="both"/>
        <w:rPr>
          <w:rFonts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t>交通线路二：湛江西站---湛江海滨宾馆</w:t>
      </w:r>
    </w:p>
    <w:p>
      <w:pPr>
        <w:spacing w:line="360" w:lineRule="auto"/>
        <w:ind w:left="1440"/>
        <w:jc w:val="both"/>
        <w:rPr>
          <w:rFonts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t>线路一：乘坐出租车，费用约60元；</w:t>
      </w:r>
    </w:p>
    <w:p>
      <w:pPr>
        <w:spacing w:line="360" w:lineRule="auto"/>
        <w:ind w:left="1440"/>
        <w:jc w:val="both"/>
        <w:rPr>
          <w:rFonts w:ascii="Times New Roman" w:hAnsi="Times New Roman" w:eastAsia="宋体" w:cs="Times New Roman"/>
          <w:lang w:val="de-DE"/>
        </w:rPr>
      </w:pPr>
      <w:r>
        <w:rPr>
          <w:rFonts w:hint="eastAsia" w:ascii="Times New Roman" w:hAnsi="Times New Roman" w:eastAsia="宋体" w:cs="Times New Roman"/>
          <w:lang w:eastAsia="zh-CN"/>
        </w:rPr>
        <w:t>路线二：从湛江西站步行161米，在铁路西客站乘坐65k路公交车（海滨公园北门方向），在荣基国际广场站下车，步行330米至酒店，全程大约1小时。</w:t>
      </w:r>
    </w:p>
    <w:p>
      <w:pPr>
        <w:spacing w:line="360" w:lineRule="auto"/>
        <w:rPr>
          <w:rFonts w:hint="eastAsia" w:ascii="Times New Roman" w:hAnsi="Times New Roman" w:eastAsia="宋体" w:cs="Times New Roman"/>
          <w:lang w:eastAsia="zh-Hans"/>
        </w:rPr>
      </w:pPr>
    </w:p>
    <w:p>
      <w:r>
        <w:br w:type="page"/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Attachment 2、</w:t>
      </w:r>
      <w:r>
        <w:rPr>
          <w:rFonts w:hint="eastAsia" w:ascii="Times New Roman" w:hAnsi="Times New Roman" w:cs="Times New Roman"/>
          <w:b/>
          <w:sz w:val="32"/>
          <w:szCs w:val="32"/>
          <w:lang w:eastAsia="zh-CN"/>
        </w:rPr>
        <w:t>H</w:t>
      </w:r>
      <w:r>
        <w:rPr>
          <w:rFonts w:hint="eastAsia" w:ascii="Times New Roman" w:hAnsi="Times New Roman" w:cs="Times New Roman"/>
          <w:b/>
          <w:sz w:val="32"/>
          <w:szCs w:val="32"/>
        </w:rPr>
        <w:t xml:space="preserve">otel </w:t>
      </w:r>
      <w:r>
        <w:rPr>
          <w:rFonts w:hint="eastAsia" w:ascii="Times New Roman" w:hAnsi="Times New Roman" w:cs="Times New Roman"/>
          <w:b/>
          <w:sz w:val="32"/>
          <w:szCs w:val="32"/>
          <w:lang w:eastAsia="zh-CN"/>
        </w:rPr>
        <w:t>L</w:t>
      </w:r>
      <w:r>
        <w:rPr>
          <w:rFonts w:hint="eastAsia" w:ascii="Times New Roman" w:hAnsi="Times New Roman" w:cs="Times New Roman"/>
          <w:b/>
          <w:sz w:val="32"/>
          <w:szCs w:val="32"/>
        </w:rPr>
        <w:t xml:space="preserve">ocation and </w:t>
      </w:r>
      <w:r>
        <w:rPr>
          <w:rFonts w:hint="eastAsia" w:ascii="Times New Roman" w:hAnsi="Times New Roman" w:cs="Times New Roman"/>
          <w:b/>
          <w:sz w:val="32"/>
          <w:szCs w:val="32"/>
          <w:lang w:eastAsia="zh-CN"/>
        </w:rPr>
        <w:t>T</w:t>
      </w:r>
      <w:r>
        <w:rPr>
          <w:rFonts w:hint="eastAsia" w:ascii="Times New Roman" w:hAnsi="Times New Roman" w:cs="Times New Roman"/>
          <w:b/>
          <w:sz w:val="32"/>
          <w:szCs w:val="32"/>
        </w:rPr>
        <w:t>ransportation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de-DE" w:eastAsia="zh-CN"/>
        </w:rPr>
      </w:pPr>
      <w:r>
        <w:rPr>
          <w:rFonts w:hint="eastAsia" w:ascii="Times New Roman" w:hAnsi="Times New Roman" w:eastAsia="宋体" w:cs="Times New Roman"/>
          <w:lang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133985</wp:posOffset>
            </wp:positionV>
            <wp:extent cx="5673090" cy="2531745"/>
            <wp:effectExtent l="0" t="0" r="11430" b="13335"/>
            <wp:wrapSquare wrapText="bothSides"/>
            <wp:docPr id="10" name="图片 10" descr="163089248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30892483(1)"/>
                    <pic:cNvPicPr>
                      <a:picLocks noChangeAspect="1"/>
                    </pic:cNvPicPr>
                  </pic:nvPicPr>
                  <pic:blipFill>
                    <a:blip r:embed="rId4"/>
                    <a:srcRect l="10640" t="22008" b="3991"/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8"/>
          <w:szCs w:val="28"/>
        </w:rPr>
        <w:t>Zhanjiang Haibin Hotel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Transportation Line 1: Zhanjiang Airport- -</w:t>
      </w:r>
      <w:r>
        <w:rPr>
          <w:rFonts w:hint="eastAsia" w:ascii="Times New Roman" w:hAnsi="Times New Roman" w:cs="Times New Roman"/>
          <w:sz w:val="28"/>
          <w:szCs w:val="28"/>
        </w:rPr>
        <w:t>Zhanjiang Haibin Hotel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Line 1: Take a taxi, the cost is about ¥30;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Line 2: Walk 92 meters from Zhanjiang Airport, take</w:t>
      </w:r>
      <w:r>
        <w:rPr>
          <w:rFonts w:ascii="Times New Roman" w:hAnsi="Times New Roman" w:cs="Times New Roman"/>
          <w:sz w:val="28"/>
          <w:szCs w:val="28"/>
          <w:lang w:val="de-DE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Airport bus (direction of Haitian bus station) at airport Station, get off at “</w:t>
      </w:r>
      <w:r>
        <w:rPr>
          <w:rFonts w:hint="eastAsia" w:ascii="Times New Roman" w:hAnsi="Times New Roman" w:eastAsia="宋体" w:cs="Times New Roman"/>
          <w:lang w:eastAsia="zh-CN"/>
        </w:rPr>
        <w:t>农垦医院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” Bus Station, walk 477 meters, take No.911bus in “</w:t>
      </w:r>
      <w:r>
        <w:rPr>
          <w:rFonts w:hint="eastAsia" w:ascii="Times New Roman" w:hAnsi="Times New Roman" w:eastAsia="宋体" w:cs="Times New Roman"/>
          <w:lang w:eastAsia="zh-CN"/>
        </w:rPr>
        <w:t>鼎盛广场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 xml:space="preserve">” (direction of </w:t>
      </w:r>
      <w:r>
        <w:rPr>
          <w:rFonts w:ascii="Times New Roman" w:hAnsi="Times New Roman" w:cs="Times New Roman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宋体" w:cs="Times New Roman"/>
          <w:lang w:eastAsia="zh-CN"/>
        </w:rPr>
        <w:t>乾塘</w:t>
      </w:r>
      <w:r>
        <w:rPr>
          <w:rFonts w:ascii="Times New Roman" w:hAnsi="Times New Roman" w:eastAsia="宋体" w:cs="Times New Roman"/>
          <w:lang w:eastAsia="zh-CN"/>
        </w:rPr>
        <w:t>”</w:t>
      </w:r>
      <w:r>
        <w:rPr>
          <w:rFonts w:hint="eastAsia" w:ascii="Times New Roman" w:hAnsi="Times New Roman" w:eastAsia="宋体" w:cs="Times New Roman"/>
          <w:lang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bus</w:t>
      </w:r>
      <w:r>
        <w:rPr>
          <w:rFonts w:hint="eastAsia" w:ascii="Times New Roman" w:hAnsi="Times New Roman" w:eastAsia="宋体" w:cs="Times New Roman"/>
          <w:lang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 xml:space="preserve">station), and get off at the </w:t>
      </w:r>
      <w:r>
        <w:rPr>
          <w:rFonts w:ascii="Times New Roman" w:hAnsi="Times New Roman" w:cs="Times New Roman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宋体" w:cs="Times New Roman"/>
          <w:lang w:eastAsia="zh-CN"/>
        </w:rPr>
        <w:t>荣基国际广场</w:t>
      </w:r>
      <w:r>
        <w:rPr>
          <w:rFonts w:ascii="Times New Roman" w:hAnsi="Times New Roman" w:eastAsia="宋体" w:cs="Times New Roman"/>
          <w:lang w:eastAsia="zh-CN"/>
        </w:rPr>
        <w:t>”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bus</w:t>
      </w:r>
      <w:r>
        <w:rPr>
          <w:rFonts w:hint="eastAsia" w:ascii="Times New Roman" w:hAnsi="Times New Roman" w:eastAsia="宋体" w:cs="Times New Roman"/>
          <w:lang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station. The whole journey is about 1 hours.</w:t>
      </w:r>
    </w:p>
    <w:p>
      <w:pPr>
        <w:spacing w:line="360" w:lineRule="auto"/>
        <w:jc w:val="both"/>
        <w:rPr>
          <w:rFonts w:ascii="Times New Roman" w:hAnsi="Times New Roman" w:eastAsia="宋体" w:cs="Times New Roman"/>
          <w:lang w:eastAsia="zh-CN"/>
        </w:rPr>
      </w:pPr>
    </w:p>
    <w:p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Transportation Line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</w:rPr>
        <w:t>: Zhanjiangxi Railway Station- -Zhanjiang Haibin Hotel</w:t>
      </w:r>
    </w:p>
    <w:p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Line 1: Take a taxi, the cost is about </w:t>
      </w:r>
      <w:r>
        <w:rPr>
          <w:rFonts w:ascii="Times New Roman" w:hAnsi="Times New Roman" w:cs="Times New Roman"/>
          <w:sz w:val="28"/>
          <w:szCs w:val="28"/>
        </w:rPr>
        <w:t>¥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6</w:t>
      </w:r>
      <w:r>
        <w:rPr>
          <w:rFonts w:hint="eastAsia" w:ascii="Times New Roman" w:hAnsi="Times New Roman" w:cs="Times New Roman"/>
          <w:sz w:val="28"/>
          <w:szCs w:val="28"/>
        </w:rPr>
        <w:t>0 ;</w:t>
      </w:r>
    </w:p>
    <w:p>
      <w:pPr>
        <w:spacing w:line="360" w:lineRule="auto"/>
        <w:jc w:val="both"/>
      </w:pPr>
      <w:r>
        <w:rPr>
          <w:rFonts w:hint="eastAsia" w:ascii="Times New Roman" w:hAnsi="Times New Roman" w:cs="Times New Roman"/>
          <w:sz w:val="28"/>
          <w:szCs w:val="28"/>
        </w:rPr>
        <w:t xml:space="preserve">Line 2: Walk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161</w:t>
      </w:r>
      <w:r>
        <w:rPr>
          <w:rFonts w:hint="eastAsia" w:ascii="Times New Roman" w:hAnsi="Times New Roman" w:cs="Times New Roman"/>
          <w:sz w:val="28"/>
          <w:szCs w:val="28"/>
        </w:rPr>
        <w:t xml:space="preserve"> meters from Zhanjiangxi Railway Station take No.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 xml:space="preserve">65K </w:t>
      </w:r>
      <w:r>
        <w:rPr>
          <w:rFonts w:hint="eastAsia" w:ascii="Times New Roman" w:hAnsi="Times New Roman" w:cs="Times New Roman"/>
          <w:sz w:val="28"/>
          <w:szCs w:val="28"/>
        </w:rPr>
        <w:t>bus (direction of</w:t>
      </w:r>
      <w:r>
        <w:rPr>
          <w:rFonts w:hint="eastAsia" w:ascii="Times New Roman" w:hAnsi="Times New Roman" w:eastAsia="宋体" w:cs="Times New Roman"/>
          <w:lang w:eastAsia="zh-CN"/>
        </w:rPr>
        <w:t>海滨公园北门</w:t>
      </w:r>
      <w:r>
        <w:rPr>
          <w:rFonts w:hint="eastAsia" w:ascii="Times New Roman" w:hAnsi="Times New Roman" w:cs="Times New Roman"/>
          <w:sz w:val="28"/>
          <w:szCs w:val="28"/>
        </w:rPr>
        <w:t xml:space="preserve">) , get off at </w:t>
      </w:r>
      <w:r>
        <w:rPr>
          <w:rFonts w:ascii="Times New Roman" w:hAnsi="Times New Roman" w:cs="Times New Roman"/>
          <w:sz w:val="28"/>
          <w:szCs w:val="28"/>
          <w:lang w:eastAsia="zh-CN"/>
        </w:rPr>
        <w:t>“</w:t>
      </w:r>
      <w:r>
        <w:rPr>
          <w:rFonts w:hint="eastAsia" w:ascii="Times New Roman" w:hAnsi="Times New Roman" w:eastAsia="宋体" w:cs="Times New Roman"/>
          <w:lang w:eastAsia="zh-CN"/>
        </w:rPr>
        <w:t>荣基国际广场</w:t>
      </w:r>
      <w:r>
        <w:rPr>
          <w:rFonts w:ascii="Times New Roman" w:hAnsi="Times New Roman" w:eastAsia="宋体" w:cs="Times New Roman"/>
          <w:lang w:eastAsia="zh-CN"/>
        </w:rPr>
        <w:t>”</w:t>
      </w:r>
      <w:r>
        <w:rPr>
          <w:rFonts w:hint="eastAsia" w:ascii="Times New Roman" w:hAnsi="Times New Roman" w:cs="Times New Roman"/>
          <w:sz w:val="28"/>
          <w:szCs w:val="28"/>
        </w:rPr>
        <w:t xml:space="preserve"> Bus Station, The whole journey is about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</w:rPr>
        <w:t xml:space="preserve"> hours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 Regular">
    <w:altName w:val="等线 Light"/>
    <w:panose1 w:val="02010600040101010101"/>
    <w:charset w:val="50"/>
    <w:family w:val="auto"/>
    <w:pitch w:val="default"/>
    <w:sig w:usb0="00000000" w:usb1="00000000" w:usb2="00000010" w:usb3="00000000" w:csb0="0004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E6ED6"/>
    <w:rsid w:val="2A06192D"/>
    <w:rsid w:val="6A0E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2021-09-07T03:00:00Z</dcterms:created>
  <dc:creator>xiell</dc:creator>
  <cp:lastModifiedBy>只吃饭的饭桶</cp:lastModifiedBy>
  <dcterms:modified xsi:type="dcterms:W3CDTF">2021-09-08T00:38:39Z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20A334110A5142178E235F8434A03D9E</vt:lpwstr>
  </property>
</Properties>
</file>